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5632" w:rsidRDefault="00842E69">
      <w:r w:rsidRPr="00DB5632">
        <w:rPr>
          <w:noProof/>
          <w:lang w:eastAsia="es-ES"/>
        </w:rPr>
        <mc:AlternateContent>
          <mc:Choice Requires="wps">
            <w:drawing>
              <wp:anchor distT="0" distB="0" distL="114300" distR="114300" simplePos="0" relativeHeight="251677696" behindDoc="0" locked="0" layoutInCell="1" allowOverlap="1" wp14:anchorId="5AF8E4C1" wp14:editId="196C9AC7">
                <wp:simplePos x="0" y="0"/>
                <wp:positionH relativeFrom="margin">
                  <wp:posOffset>793115</wp:posOffset>
                </wp:positionH>
                <wp:positionV relativeFrom="paragraph">
                  <wp:posOffset>-471805</wp:posOffset>
                </wp:positionV>
                <wp:extent cx="6419850" cy="342900"/>
                <wp:effectExtent l="0" t="0" r="0" b="0"/>
                <wp:wrapNone/>
                <wp:docPr id="5" name="Cuadro de texto 5"/>
                <wp:cNvGraphicFramePr/>
                <a:graphic xmlns:a="http://schemas.openxmlformats.org/drawingml/2006/main">
                  <a:graphicData uri="http://schemas.microsoft.com/office/word/2010/wordprocessingShape">
                    <wps:wsp>
                      <wps:cNvSpPr txBox="1"/>
                      <wps:spPr>
                        <a:xfrm>
                          <a:off x="0" y="0"/>
                          <a:ext cx="6419850" cy="342900"/>
                        </a:xfrm>
                        <a:prstGeom prst="rect">
                          <a:avLst/>
                        </a:prstGeom>
                        <a:noFill/>
                        <a:ln w="6350">
                          <a:noFill/>
                        </a:ln>
                      </wps:spPr>
                      <wps:txbx>
                        <w:txbxContent>
                          <w:p w:rsidR="00DB5632" w:rsidRPr="00842E69" w:rsidRDefault="00842E69" w:rsidP="00DB5632">
                            <w:pPr>
                              <w:jc w:val="center"/>
                              <w:rPr>
                                <w:rFonts w:ascii="Bahnschrift Light SemiCondensed" w:hAnsi="Bahnschrift Light SemiCondensed"/>
                                <w:sz w:val="32"/>
                              </w:rPr>
                            </w:pPr>
                            <w:r w:rsidRPr="00842E69">
                              <w:rPr>
                                <w:rFonts w:ascii="Bahnschrift Light SemiCondensed" w:hAnsi="Bahnschrift Light SemiCondensed"/>
                                <w:i/>
                                <w:sz w:val="32"/>
                              </w:rPr>
                              <w:t xml:space="preserve">‘El hombre que fue jueves’, en la actualidad, </w:t>
                            </w:r>
                            <w:r w:rsidRPr="00842E69">
                              <w:rPr>
                                <w:rFonts w:ascii="Bahnschrift Light SemiCondensed" w:hAnsi="Bahnschrift Light SemiCondensed"/>
                                <w:sz w:val="32"/>
                              </w:rPr>
                              <w:t>Montse Batlle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F8E4C1" id="_x0000_t202" coordsize="21600,21600" o:spt="202" path="m,l,21600r21600,l21600,xe">
                <v:stroke joinstyle="miter"/>
                <v:path gradientshapeok="t" o:connecttype="rect"/>
              </v:shapetype>
              <v:shape id="Cuadro de texto 5" o:spid="_x0000_s1026" type="#_x0000_t202" style="position:absolute;margin-left:62.45pt;margin-top:-37.15pt;width:505.5pt;height:27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" filled="f" stroked="f" strokeweight=".5pt">
                <v:textbox>
                  <w:txbxContent>
                    <w:p w:rsidR="00DB5632" w:rsidRPr="00842E69" w:rsidRDefault="00842E69" w:rsidP="00DB5632">
                      <w:pPr>
                        <w:jc w:val="center"/>
                        <w:rPr>
                          <w:rFonts w:ascii="Bahnschrift Light SemiCondensed" w:hAnsi="Bahnschrift Light SemiCondensed"/>
                          <w:sz w:val="32"/>
                        </w:rPr>
                      </w:pPr>
                      <w:r w:rsidRPr="00842E69">
                        <w:rPr>
                          <w:rFonts w:ascii="Bahnschrift Light SemiCondensed" w:hAnsi="Bahnschrift Light SemiCondensed"/>
                          <w:i/>
                          <w:sz w:val="32"/>
                        </w:rPr>
                        <w:t xml:space="preserve">‘El hombre que fue jueves’, en la actualidad, </w:t>
                      </w:r>
                      <w:r w:rsidRPr="00842E69">
                        <w:rPr>
                          <w:rFonts w:ascii="Bahnschrift Light SemiCondensed" w:hAnsi="Bahnschrift Light SemiCondensed"/>
                          <w:sz w:val="32"/>
                        </w:rPr>
                        <w:t>Montse Batlle</w:t>
                      </w:r>
                    </w:p>
                  </w:txbxContent>
                </v:textbox>
                <w10:wrap anchorx="margin"/>
              </v:shape>
            </w:pict>
          </mc:Fallback>
        </mc:AlternateContent>
      </w:r>
      <w:r w:rsidR="00DB5632" w:rsidRPr="00DB5632">
        <w:rPr>
          <w:noProof/>
          <w:lang w:eastAsia="es-ES"/>
        </w:rPr>
        <w:drawing>
          <wp:anchor distT="0" distB="0" distL="114300" distR="114300" simplePos="0" relativeHeight="251676672" behindDoc="0" locked="0" layoutInCell="1" allowOverlap="1" wp14:anchorId="073752C3" wp14:editId="706EBF14">
            <wp:simplePos x="0" y="0"/>
            <wp:positionH relativeFrom="page">
              <wp:posOffset>683895</wp:posOffset>
            </wp:positionH>
            <wp:positionV relativeFrom="paragraph">
              <wp:posOffset>8890</wp:posOffset>
            </wp:positionV>
            <wp:extent cx="1483995" cy="508635"/>
            <wp:effectExtent l="0" t="0" r="0" b="0"/>
            <wp:wrapSquare wrapText="bothSides"/>
            <wp:docPr id="11" name="Imagen 11" descr="UAO-CEU-logo-transparente-unsmushed – INA Memory C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AO-CEU-logo-transparente-unsmushed – INA Memory Center"/>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483995" cy="508635"/>
                    </a:xfrm>
                    <a:prstGeom prst="rect">
                      <a:avLst/>
                    </a:prstGeom>
                    <a:noFill/>
                    <a:ln>
                      <a:noFill/>
                    </a:ln>
                  </pic:spPr>
                </pic:pic>
              </a:graphicData>
            </a:graphic>
            <wp14:sizeRelH relativeFrom="page">
              <wp14:pctWidth>0</wp14:pctWidth>
            </wp14:sizeRelH>
            <wp14:sizeRelV relativeFrom="page">
              <wp14:pctHeight>0</wp14:pctHeight>
            </wp14:sizeRelV>
          </wp:anchor>
        </w:drawing>
      </w:r>
      <w:r w:rsidR="00DB5632" w:rsidRPr="00DB5632">
        <w:rPr>
          <w:noProof/>
          <w:lang w:eastAsia="es-ES"/>
        </w:rPr>
        <mc:AlternateContent>
          <mc:Choice Requires="wps">
            <w:drawing>
              <wp:anchor distT="0" distB="0" distL="114300" distR="114300" simplePos="0" relativeHeight="251675648" behindDoc="0" locked="0" layoutInCell="1" allowOverlap="1" wp14:anchorId="48AC58C4" wp14:editId="16D62D73">
                <wp:simplePos x="0" y="0"/>
                <wp:positionH relativeFrom="page">
                  <wp:posOffset>3796030</wp:posOffset>
                </wp:positionH>
                <wp:positionV relativeFrom="paragraph">
                  <wp:posOffset>-3755390</wp:posOffset>
                </wp:positionV>
                <wp:extent cx="633730" cy="6858000"/>
                <wp:effectExtent l="0" t="6985" r="6985" b="6985"/>
                <wp:wrapNone/>
                <wp:docPr id="3" name="Rectángulo 3"/>
                <wp:cNvGraphicFramePr/>
                <a:graphic xmlns:a="http://schemas.openxmlformats.org/drawingml/2006/main">
                  <a:graphicData uri="http://schemas.microsoft.com/office/word/2010/wordprocessingShape">
                    <wps:wsp>
                      <wps:cNvSpPr/>
                      <wps:spPr>
                        <a:xfrm rot="5400000" flipH="1">
                          <a:off x="0" y="0"/>
                          <a:ext cx="633730" cy="6858000"/>
                        </a:xfrm>
                        <a:prstGeom prst="rect">
                          <a:avLst/>
                        </a:prstGeom>
                        <a:gradFill flip="none" rotWithShape="1">
                          <a:gsLst>
                            <a:gs pos="0">
                              <a:srgbClr val="99CC00">
                                <a:tint val="66000"/>
                                <a:satMod val="160000"/>
                              </a:srgbClr>
                            </a:gs>
                            <a:gs pos="50000">
                              <a:srgbClr val="99CC00">
                                <a:tint val="44500"/>
                                <a:satMod val="160000"/>
                              </a:srgbClr>
                            </a:gs>
                            <a:gs pos="100000">
                              <a:srgbClr val="99CC0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B5632" w:rsidRDefault="00DB5632" w:rsidP="00DB563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AC58C4" id="Rectángulo 3" o:spid="_x0000_s1027" style="position:absolute;margin-left:298.9pt;margin-top:-295.7pt;width:49.9pt;height:540pt;rotation:-90;flip:x;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" fillcolor="#c7f38a" stroked="f" strokeweight="1pt">
                <v:fill color2="#edfadd" rotate="t" focusposition=".5,.5" focussize="" colors="0 #c7f38a;.5 #dbf5b9;1 #edfadd" focus="100%" type="gradientRadial"/>
                <v:textbox>
                  <w:txbxContent>
                    <w:p w:rsidR="00DB5632" w:rsidRDefault="00DB5632" w:rsidP="00DB5632">
                      <w:pPr>
                        <w:jc w:val="center"/>
                      </w:pPr>
                    </w:p>
                  </w:txbxContent>
                </v:textbox>
                <w10:wrap anchorx="page"/>
              </v:rect>
            </w:pict>
          </mc:Fallback>
        </mc:AlternateContent>
      </w:r>
      <w:r w:rsidR="00DB5632" w:rsidRPr="00DB5632">
        <w:rPr>
          <w:noProof/>
          <w:lang w:eastAsia="es-ES"/>
        </w:rPr>
        <mc:AlternateContent>
          <mc:Choice Requires="wps">
            <w:drawing>
              <wp:anchor distT="0" distB="0" distL="114300" distR="114300" simplePos="0" relativeHeight="251674624" behindDoc="0" locked="0" layoutInCell="1" allowOverlap="1" wp14:anchorId="60027E71" wp14:editId="5AB9AF2F">
                <wp:simplePos x="0" y="0"/>
                <wp:positionH relativeFrom="page">
                  <wp:posOffset>-1905</wp:posOffset>
                </wp:positionH>
                <wp:positionV relativeFrom="paragraph">
                  <wp:posOffset>-900430</wp:posOffset>
                </wp:positionV>
                <wp:extent cx="685800" cy="10696575"/>
                <wp:effectExtent l="0" t="0" r="0" b="9525"/>
                <wp:wrapNone/>
                <wp:docPr id="2" name="Rectángulo 2"/>
                <wp:cNvGraphicFramePr/>
                <a:graphic xmlns:a="http://schemas.openxmlformats.org/drawingml/2006/main">
                  <a:graphicData uri="http://schemas.microsoft.com/office/word/2010/wordprocessingShape">
                    <wps:wsp>
                      <wps:cNvSpPr/>
                      <wps:spPr>
                        <a:xfrm>
                          <a:off x="0" y="0"/>
                          <a:ext cx="685800" cy="10696575"/>
                        </a:xfrm>
                        <a:prstGeom prst="rect">
                          <a:avLst/>
                        </a:prstGeom>
                        <a:gradFill flip="none" rotWithShape="1">
                          <a:gsLst>
                            <a:gs pos="0">
                              <a:srgbClr val="00B0F0">
                                <a:tint val="66000"/>
                                <a:satMod val="160000"/>
                              </a:srgbClr>
                            </a:gs>
                            <a:gs pos="50000">
                              <a:srgbClr val="00B0F0">
                                <a:tint val="44500"/>
                                <a:satMod val="160000"/>
                              </a:srgbClr>
                            </a:gs>
                            <a:gs pos="100000">
                              <a:srgbClr val="00B0F0">
                                <a:tint val="23500"/>
                                <a:satMod val="160000"/>
                              </a:srgbClr>
                            </a:gs>
                          </a:gsLst>
                          <a:path path="circle">
                            <a:fillToRect l="50000" t="50000" r="50000" b="50000"/>
                          </a:path>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48BB0" id="Rectángulo 2" o:spid="_x0000_s1026" style="position:absolute;margin-left:-.15pt;margin-top:-70.9pt;width:54pt;height:842.2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" fillcolor="#83d3ff" stroked="f" strokeweight="1pt">
                <v:fill color2="#dbf0ff" rotate="t" focusposition=".5,.5" focussize="" colors="0 #83d3ff;.5 #b5e2ff;1 #dbf0ff" focus="100%" type="gradientRadial"/>
                <w10:wrap anchorx="page"/>
              </v:rect>
            </w:pict>
          </mc:Fallback>
        </mc:AlternateContent>
      </w:r>
    </w:p>
    <w:p w:rsidR="00DB5632" w:rsidRDefault="00DB5632"/>
    <w:p w:rsidR="00DB5632" w:rsidRDefault="00DB5632">
      <w:r>
        <w:rPr>
          <w:noProof/>
          <w:lang w:eastAsia="es-ES"/>
        </w:rPr>
        <mc:AlternateContent>
          <mc:Choice Requires="wps">
            <w:drawing>
              <wp:anchor distT="0" distB="0" distL="114300" distR="114300" simplePos="0" relativeHeight="251679744" behindDoc="0" locked="0" layoutInCell="1" allowOverlap="1" wp14:anchorId="0ABDF13F" wp14:editId="33DCB662">
                <wp:simplePos x="0" y="0"/>
                <wp:positionH relativeFrom="margin">
                  <wp:posOffset>-251460</wp:posOffset>
                </wp:positionH>
                <wp:positionV relativeFrom="paragraph">
                  <wp:posOffset>5080</wp:posOffset>
                </wp:positionV>
                <wp:extent cx="6648450" cy="9344025"/>
                <wp:effectExtent l="0" t="0" r="0" b="0"/>
                <wp:wrapNone/>
                <wp:docPr id="12" name="Cuadro de texto 12"/>
                <wp:cNvGraphicFramePr/>
                <a:graphic xmlns:a="http://schemas.openxmlformats.org/drawingml/2006/main">
                  <a:graphicData uri="http://schemas.microsoft.com/office/word/2010/wordprocessingShape">
                    <wps:wsp>
                      <wps:cNvSpPr txBox="1"/>
                      <wps:spPr>
                        <a:xfrm>
                          <a:off x="0" y="0"/>
                          <a:ext cx="6648450" cy="9344025"/>
                        </a:xfrm>
                        <a:prstGeom prst="rect">
                          <a:avLst/>
                        </a:prstGeom>
                        <a:noFill/>
                        <a:ln w="6350">
                          <a:noFill/>
                        </a:ln>
                      </wps:spPr>
                      <wps:txbx>
                        <w:txbxContent>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“La paradoja tiene la ventaja de hacernos recordar alguna verdad olvidada.” Esta frase la pone Chesterton en boca de </w:t>
                            </w:r>
                            <w:proofErr w:type="spellStart"/>
                            <w:r w:rsidRPr="00842E69">
                              <w:rPr>
                                <w:rFonts w:ascii="Bahnschrift Light SemiCondensed" w:hAnsi="Bahnschrift Light SemiCondensed"/>
                                <w:sz w:val="20"/>
                              </w:rPr>
                              <w:t>Syme</w:t>
                            </w:r>
                            <w:proofErr w:type="spellEnd"/>
                            <w:r w:rsidRPr="00842E69">
                              <w:rPr>
                                <w:rFonts w:ascii="Bahnschrift Light SemiCondensed" w:hAnsi="Bahnschrift Light SemiCondensed"/>
                                <w:sz w:val="20"/>
                              </w:rPr>
                              <w:t xml:space="preserve">, el protagonista de la novela </w:t>
                            </w:r>
                            <w:r w:rsidRPr="00842E69">
                              <w:rPr>
                                <w:rStyle w:val="nfasis"/>
                                <w:rFonts w:ascii="Bahnschrift Light SemiCondensed" w:hAnsi="Bahnschrift Light SemiCondensed"/>
                                <w:sz w:val="20"/>
                              </w:rPr>
                              <w:t>El hombre que fue jueves</w:t>
                            </w:r>
                            <w:r w:rsidRPr="00842E69">
                              <w:rPr>
                                <w:rFonts w:ascii="Bahnschrift Light SemiCondensed" w:hAnsi="Bahnschrift Light SemiCondensed"/>
                                <w:sz w:val="20"/>
                              </w:rPr>
                              <w:t>. El autor la utiliza como instrumento para sacar a la sociedad en la que vive del olvido de la verdad. Y nos podemos hacer tres preguntas: ¿Qué es una paradoja?, ¿De qué trata este libro?, ¿Cuál es la verdad que hemos olvidado?</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Paradoja, según la definición de la RAE es “aquel hecho o expresión aparentemente contrarios a la lógica.”</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El libro es aparentemente una novela policíaca y de espionaje. Pero solo en su apariencia, ya que el autor utiliza este medio para expresar mucho más de lo que parece. No podemos contar el final por no estropear la historia a los que no lo hayan </w:t>
                            </w:r>
                            <w:proofErr w:type="gramStart"/>
                            <w:r w:rsidRPr="00842E69">
                              <w:rPr>
                                <w:rFonts w:ascii="Bahnschrift Light SemiCondensed" w:hAnsi="Bahnschrift Light SemiCondensed"/>
                                <w:sz w:val="20"/>
                              </w:rPr>
                              <w:t>leído</w:t>
                            </w:r>
                            <w:proofErr w:type="gramEnd"/>
                            <w:r w:rsidRPr="00842E69">
                              <w:rPr>
                                <w:rFonts w:ascii="Bahnschrift Light SemiCondensed" w:hAnsi="Bahnschrift Light SemiCondensed"/>
                                <w:sz w:val="20"/>
                              </w:rPr>
                              <w:t xml:space="preserve"> pero sí daremos alguna pincelada introductoria para situarnos. Gabriel </w:t>
                            </w:r>
                            <w:proofErr w:type="spellStart"/>
                            <w:r w:rsidRPr="00842E69">
                              <w:rPr>
                                <w:rFonts w:ascii="Bahnschrift Light SemiCondensed" w:hAnsi="Bahnschrift Light SemiCondensed"/>
                                <w:sz w:val="20"/>
                              </w:rPr>
                              <w:t>Syme</w:t>
                            </w:r>
                            <w:proofErr w:type="spellEnd"/>
                            <w:r w:rsidRPr="00842E69">
                              <w:rPr>
                                <w:rFonts w:ascii="Bahnschrift Light SemiCondensed" w:hAnsi="Bahnschrift Light SemiCondensed"/>
                                <w:sz w:val="20"/>
                              </w:rPr>
                              <w:t xml:space="preserve">, miembro de la policía secreta inglesa, consigue a través de una conversación con el anarquista </w:t>
                            </w:r>
                            <w:proofErr w:type="spellStart"/>
                            <w:r w:rsidRPr="00842E69">
                              <w:rPr>
                                <w:rFonts w:ascii="Bahnschrift Light SemiCondensed" w:hAnsi="Bahnschrift Light SemiCondensed"/>
                                <w:sz w:val="20"/>
                              </w:rPr>
                              <w:t>Lucian</w:t>
                            </w:r>
                            <w:proofErr w:type="spellEnd"/>
                            <w:r w:rsidRPr="00842E69">
                              <w:rPr>
                                <w:rFonts w:ascii="Bahnschrift Light SemiCondensed" w:hAnsi="Bahnschrift Light SemiCondensed"/>
                                <w:sz w:val="20"/>
                              </w:rPr>
                              <w:t xml:space="preserve"> Gregory infiltrarse en el Consejo Anarquista Central. Este está formado por siete hombres llamados con los nombres de los días de la semana (en la que </w:t>
                            </w:r>
                            <w:proofErr w:type="spellStart"/>
                            <w:r w:rsidRPr="00842E69">
                              <w:rPr>
                                <w:rFonts w:ascii="Bahnschrift Light SemiCondensed" w:hAnsi="Bahnschrift Light SemiCondensed"/>
                                <w:sz w:val="20"/>
                              </w:rPr>
                              <w:t>Syme</w:t>
                            </w:r>
                            <w:proofErr w:type="spellEnd"/>
                            <w:r w:rsidRPr="00842E69">
                              <w:rPr>
                                <w:rFonts w:ascii="Bahnschrift Light SemiCondensed" w:hAnsi="Bahnschrift Light SemiCondensed"/>
                                <w:sz w:val="20"/>
                              </w:rPr>
                              <w:t xml:space="preserve"> consigue ocupar el puesto de </w:t>
                            </w:r>
                            <w:proofErr w:type="gramStart"/>
                            <w:r w:rsidRPr="00842E69">
                              <w:rPr>
                                <w:rFonts w:ascii="Bahnschrift Light SemiCondensed" w:hAnsi="Bahnschrift Light SemiCondensed"/>
                                <w:sz w:val="20"/>
                              </w:rPr>
                              <w:t>Jueves</w:t>
                            </w:r>
                            <w:proofErr w:type="gramEnd"/>
                            <w:r w:rsidRPr="00842E69">
                              <w:rPr>
                                <w:rFonts w:ascii="Bahnschrift Light SemiCondensed" w:hAnsi="Bahnschrift Light SemiCondensed"/>
                                <w:sz w:val="20"/>
                              </w:rPr>
                              <w:t xml:space="preserve">) y que tienen como objetivo destruir el mundo. El propósito de </w:t>
                            </w:r>
                            <w:proofErr w:type="spellStart"/>
                            <w:r w:rsidRPr="00842E69">
                              <w:rPr>
                                <w:rFonts w:ascii="Bahnschrift Light SemiCondensed" w:hAnsi="Bahnschrift Light SemiCondensed"/>
                                <w:sz w:val="20"/>
                              </w:rPr>
                              <w:t>Syme</w:t>
                            </w:r>
                            <w:proofErr w:type="spellEnd"/>
                            <w:r w:rsidRPr="00842E69">
                              <w:rPr>
                                <w:rFonts w:ascii="Bahnschrift Light SemiCondensed" w:hAnsi="Bahnschrift Light SemiCondensed"/>
                                <w:sz w:val="20"/>
                              </w:rPr>
                              <w:t xml:space="preserve"> es completamente opuesto y ve que la única forma de combatir el mal es hacerlo desde el corazón de este para poder luchar en </w:t>
                            </w:r>
                            <w:proofErr w:type="gramStart"/>
                            <w:r w:rsidRPr="00842E69">
                              <w:rPr>
                                <w:rFonts w:ascii="Bahnschrift Light SemiCondensed" w:hAnsi="Bahnschrift Light SemiCondensed"/>
                                <w:sz w:val="20"/>
                              </w:rPr>
                              <w:t>contra  y</w:t>
                            </w:r>
                            <w:proofErr w:type="gramEnd"/>
                            <w:r w:rsidRPr="00842E69">
                              <w:rPr>
                                <w:rFonts w:ascii="Bahnschrift Light SemiCondensed" w:hAnsi="Bahnschrift Light SemiCondensed"/>
                                <w:sz w:val="20"/>
                              </w:rPr>
                              <w:t xml:space="preserve"> deshacer los planes del poderoso Domingo.</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Saltamos a la última pregunta de ¿cuál es la verdad que hemos olvidado? Y nos damos cuenta de que es mucho más difícil de responder que las dos primeras, las cuales con una simple definición o explicación bastaba para responderlas. Y es que la sociedad (ya en tiempos de </w:t>
                            </w:r>
                            <w:proofErr w:type="gramStart"/>
                            <w:r w:rsidRPr="00842E69">
                              <w:rPr>
                                <w:rFonts w:ascii="Bahnschrift Light SemiCondensed" w:hAnsi="Bahnschrift Light SemiCondensed"/>
                                <w:sz w:val="20"/>
                              </w:rPr>
                              <w:t>Chesterton</w:t>
                            </w:r>
                            <w:proofErr w:type="gramEnd"/>
                            <w:r w:rsidRPr="00842E69">
                              <w:rPr>
                                <w:rFonts w:ascii="Bahnschrift Light SemiCondensed" w:hAnsi="Bahnschrift Light SemiCondensed"/>
                                <w:sz w:val="20"/>
                              </w:rPr>
                              <w:t xml:space="preserve"> pero mucho más ahora) lo ha olvidado todo y es este olvido el que ha provocado este desorden, esta confusión, este sinsentido de vivir, esta desolación. Nos hemos olvidado de cuál es nuestro fin, cuál es nuestra meta, cuál es el sentido de nuestra vida, quiénes somos, de dónde venimos, para qué estamos hechos, a dónde vamos. Y ya no sabemos distinguir entre tanta confusión el bien del mal. La historia sigue su curso y cada uno tiene un papel en </w:t>
                            </w:r>
                            <w:proofErr w:type="gramStart"/>
                            <w:r w:rsidRPr="00842E69">
                              <w:rPr>
                                <w:rFonts w:ascii="Bahnschrift Light SemiCondensed" w:hAnsi="Bahnschrift Light SemiCondensed"/>
                                <w:sz w:val="20"/>
                              </w:rPr>
                              <w:t>ella</w:t>
                            </w:r>
                            <w:proofErr w:type="gramEnd"/>
                            <w:r w:rsidRPr="00842E69">
                              <w:rPr>
                                <w:rFonts w:ascii="Bahnschrift Light SemiCondensed" w:hAnsi="Bahnschrift Light SemiCondensed"/>
                                <w:sz w:val="20"/>
                              </w:rPr>
                              <w:t xml:space="preserve"> pero lo desconocemos. ¿Por qué? Porque lo hemos olvidado. Y es que no nos damos cuenta de la importancia del recuerdo y de la memoria. Ya en las tradiciones antiguas, como la judía, tenían claro la importancia del “Recuerda Israel” y también en la antigua Grecia y Roma que recordaban las “</w:t>
                            </w:r>
                            <w:proofErr w:type="spellStart"/>
                            <w:r w:rsidRPr="00842E69">
                              <w:rPr>
                                <w:rFonts w:ascii="Bahnschrift Light SemiCondensed" w:hAnsi="Bahnschrift Light SemiCondensed"/>
                                <w:sz w:val="20"/>
                              </w:rPr>
                              <w:t>mos</w:t>
                            </w:r>
                            <w:proofErr w:type="spellEnd"/>
                            <w:r w:rsidRPr="00842E69">
                              <w:rPr>
                                <w:rFonts w:ascii="Bahnschrift Light SemiCondensed" w:hAnsi="Bahnschrift Light SemiCondensed"/>
                                <w:sz w:val="20"/>
                              </w:rPr>
                              <w:t xml:space="preserve"> </w:t>
                            </w:r>
                            <w:proofErr w:type="spellStart"/>
                            <w:r w:rsidRPr="00842E69">
                              <w:rPr>
                                <w:rFonts w:ascii="Bahnschrift Light SemiCondensed" w:hAnsi="Bahnschrift Light SemiCondensed"/>
                                <w:sz w:val="20"/>
                              </w:rPr>
                              <w:t>maiorum</w:t>
                            </w:r>
                            <w:proofErr w:type="spellEnd"/>
                            <w:r w:rsidRPr="00842E69">
                              <w:rPr>
                                <w:rFonts w:ascii="Bahnschrift Light SemiCondensed" w:hAnsi="Bahnschrift Light SemiCondensed"/>
                                <w:sz w:val="20"/>
                              </w:rPr>
                              <w:t xml:space="preserve">”. No solo admiraban a las personas </w:t>
                            </w:r>
                            <w:proofErr w:type="gramStart"/>
                            <w:r w:rsidRPr="00842E69">
                              <w:rPr>
                                <w:rFonts w:ascii="Bahnschrift Light SemiCondensed" w:hAnsi="Bahnschrift Light SemiCondensed"/>
                                <w:sz w:val="20"/>
                              </w:rPr>
                              <w:t>mayores</w:t>
                            </w:r>
                            <w:proofErr w:type="gramEnd"/>
                            <w:r w:rsidRPr="00842E69">
                              <w:rPr>
                                <w:rFonts w:ascii="Bahnschrift Light SemiCondensed" w:hAnsi="Bahnschrift Light SemiCondensed"/>
                                <w:sz w:val="20"/>
                              </w:rPr>
                              <w:t xml:space="preserve"> sino que las querían imitar. Eran ellas las que les hacían recordar el sentido y fin último de la vida para poder continuar. Veían necesario mirar atrás, hacer memoria para poder caminar hacia delante con más seguridad y firmeza.</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Y en este punto podemos entender la relación entre estas tres preguntas que nos hemos hecho al principio. En la primera nos damos cuenta de que la paradoja es un hecho aparentemente contrario a la razón y destacamos la palabra </w:t>
                            </w:r>
                            <w:r w:rsidRPr="00842E69">
                              <w:rPr>
                                <w:rStyle w:val="nfasis"/>
                                <w:rFonts w:ascii="Bahnschrift Light SemiCondensed" w:hAnsi="Bahnschrift Light SemiCondensed"/>
                                <w:sz w:val="20"/>
                              </w:rPr>
                              <w:t>aparentemente</w:t>
                            </w:r>
                            <w:r w:rsidRPr="00842E69">
                              <w:rPr>
                                <w:rFonts w:ascii="Bahnschrift Light SemiCondensed" w:hAnsi="Bahnschrift Light SemiCondensed"/>
                                <w:sz w:val="20"/>
                              </w:rPr>
                              <w:t xml:space="preserve"> </w:t>
                            </w:r>
                            <w:proofErr w:type="gramStart"/>
                            <w:r w:rsidRPr="00842E69">
                              <w:rPr>
                                <w:rFonts w:ascii="Bahnschrift Light SemiCondensed" w:hAnsi="Bahnschrift Light SemiCondensed"/>
                                <w:sz w:val="20"/>
                              </w:rPr>
                              <w:t>ya que</w:t>
                            </w:r>
                            <w:proofErr w:type="gramEnd"/>
                            <w:r w:rsidRPr="00842E69">
                              <w:rPr>
                                <w:rFonts w:ascii="Bahnschrift Light SemiCondensed" w:hAnsi="Bahnschrift Light SemiCondensed"/>
                                <w:sz w:val="20"/>
                              </w:rPr>
                              <w:t xml:space="preserve"> en el fondo, aunque a primera vista el hecho no tenga sentido, tiene verdadera lógica y razón de ser o de haber sido realizado. Es una figura literaria muy útil para decir mucho bajo la apariencia de nada. Esconder en la locura aparente una cordura extraordinaria. La paradoja es la asociación de dos ideas contrarias que parecen incompatibles pero que sin embargo encierran una verdad escondida. Tiene el </w:t>
                            </w:r>
                            <w:proofErr w:type="gramStart"/>
                            <w:r w:rsidRPr="00842E69">
                              <w:rPr>
                                <w:rFonts w:ascii="Bahnschrift Light SemiCondensed" w:hAnsi="Bahnschrift Light SemiCondensed"/>
                                <w:sz w:val="20"/>
                              </w:rPr>
                              <w:t>objetivo  de</w:t>
                            </w:r>
                            <w:proofErr w:type="gramEnd"/>
                            <w:r w:rsidRPr="00842E69">
                              <w:rPr>
                                <w:rFonts w:ascii="Bahnschrift Light SemiCondensed" w:hAnsi="Bahnschrift Light SemiCondensed"/>
                                <w:sz w:val="20"/>
                              </w:rPr>
                              <w:t xml:space="preserve"> provocar admiración e incitar a la consideración sobre una realidad mucho más difícil de lo que de primeras pudiera parecer. Y así lo hace Chesterton con su novela policíaca. Bajo el resplandor de la paradoja Chesterton disimula una filosofía sistemática. El autor inglés hace un grito silencioso a esta sociedad llamándola al origen y al sentido común. Con su ingenio, su forma de escribir, sus descripciones, con toda la trama del libro y con los diálogos entre los personajes logra expresar lo que lleva dentro: una gran inquietud por conocer y hacer conocer la verdad a todos.</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Hay dos formas de leerse un libro: la primera es quedarse en lo superficial, en la trama, en la historia que se </w:t>
                            </w:r>
                            <w:proofErr w:type="gramStart"/>
                            <w:r w:rsidRPr="00842E69">
                              <w:rPr>
                                <w:rFonts w:ascii="Bahnschrift Light SemiCondensed" w:hAnsi="Bahnschrift Light SemiCondensed"/>
                                <w:sz w:val="20"/>
                              </w:rPr>
                              <w:t>narra;  la</w:t>
                            </w:r>
                            <w:proofErr w:type="gramEnd"/>
                            <w:r w:rsidRPr="00842E69">
                              <w:rPr>
                                <w:rFonts w:ascii="Bahnschrift Light SemiCondensed" w:hAnsi="Bahnschrift Light SemiCondensed"/>
                                <w:sz w:val="20"/>
                              </w:rPr>
                              <w:t xml:space="preserve"> segunda es ahondar en la historia, buscar el significado profundo, encontrar un sentido, verse reflejado en algún personaje y llevar lo aprendido en el libro a la vida personal. Uno puede hacer grandes reflexiones y llegar a conclusiones que le pueden llevar incluso a un cambio de vida. Chesterton nos invita a identificarnos con </w:t>
                            </w:r>
                            <w:proofErr w:type="spellStart"/>
                            <w:r w:rsidRPr="00842E69">
                              <w:rPr>
                                <w:rFonts w:ascii="Bahnschrift Light SemiCondensed" w:hAnsi="Bahnschrift Light SemiCondensed"/>
                                <w:sz w:val="20"/>
                              </w:rPr>
                              <w:t>Syme</w:t>
                            </w:r>
                            <w:proofErr w:type="spellEnd"/>
                            <w:r w:rsidRPr="00842E69">
                              <w:rPr>
                                <w:rFonts w:ascii="Bahnschrift Light SemiCondensed" w:hAnsi="Bahnschrift Light SemiCondensed"/>
                                <w:sz w:val="20"/>
                              </w:rPr>
                              <w:t xml:space="preserve">, a luchar por nuestros ideales, a </w:t>
                            </w:r>
                            <w:proofErr w:type="gramStart"/>
                            <w:r w:rsidRPr="00842E69">
                              <w:rPr>
                                <w:rFonts w:ascii="Bahnschrift Light SemiCondensed" w:hAnsi="Bahnschrift Light SemiCondensed"/>
                                <w:sz w:val="20"/>
                              </w:rPr>
                              <w:t>saber</w:t>
                            </w:r>
                            <w:proofErr w:type="gramEnd"/>
                            <w:r w:rsidRPr="00842E69">
                              <w:rPr>
                                <w:rFonts w:ascii="Bahnschrift Light SemiCondensed" w:hAnsi="Bahnschrift Light SemiCondensed"/>
                                <w:sz w:val="20"/>
                              </w:rPr>
                              <w:t xml:space="preserve"> quiénes somos y cuál es nuestra misión. Todos estamos llamados a algo en esta vida y tenemos que estar atentos y dispuestos a responder a esa llamada dando nuestra vida y dándola por entero hasta morir si es necesario. Quizá no entendemos nada de lo que sucede en nuestra vida al igual que uno no puede entender del todo lo que va ocurriendo a lo largo de la novela. Nos parecerá que nada tiene sentido, que todo es incomprensible y solo al final de nuestra vida y al final de la novela, si hemos sido fieles a la verdad, entenderemos todo y nos daremos cuenta de que el Bien siempre vence y, </w:t>
                            </w:r>
                            <w:proofErr w:type="gramStart"/>
                            <w:r w:rsidRPr="00842E69">
                              <w:rPr>
                                <w:rFonts w:ascii="Bahnschrift Light SemiCondensed" w:hAnsi="Bahnschrift Light SemiCondensed"/>
                                <w:sz w:val="20"/>
                              </w:rPr>
                              <w:t>que</w:t>
                            </w:r>
                            <w:proofErr w:type="gramEnd"/>
                            <w:r w:rsidRPr="00842E69">
                              <w:rPr>
                                <w:rFonts w:ascii="Bahnschrift Light SemiCondensed" w:hAnsi="Bahnschrift Light SemiCondensed"/>
                                <w:sz w:val="20"/>
                              </w:rPr>
                              <w:t xml:space="preserve"> de hecho, ya ha vencido.</w:t>
                            </w:r>
                          </w:p>
                          <w:p w:rsidR="00842E69" w:rsidRPr="00842E69" w:rsidRDefault="00842E69" w:rsidP="00842E69">
                            <w:pPr>
                              <w:pStyle w:val="NormalWeb"/>
                              <w:jc w:val="both"/>
                              <w:rPr>
                                <w:rFonts w:ascii="Bahnschrift Light SemiCondensed" w:hAnsi="Bahnschrift Light SemiCondensed"/>
                                <w:sz w:val="20"/>
                              </w:rPr>
                            </w:pPr>
                            <w:r w:rsidRPr="00842E69">
                              <w:rPr>
                                <w:rStyle w:val="Textoennegrita"/>
                                <w:rFonts w:ascii="Bahnschrift Light SemiCondensed" w:hAnsi="Bahnschrift Light SemiCondensed"/>
                                <w:sz w:val="20"/>
                              </w:rPr>
                              <w:t>Bibliografía</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K. Chesterton (1908) </w:t>
                            </w:r>
                            <w:r w:rsidRPr="00842E69">
                              <w:rPr>
                                <w:rStyle w:val="nfasis"/>
                                <w:rFonts w:ascii="Bahnschrift Light SemiCondensed" w:hAnsi="Bahnschrift Light SemiCondensed"/>
                                <w:sz w:val="20"/>
                              </w:rPr>
                              <w:t xml:space="preserve">El hombre que fue jueves. </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Versión PDF. Traducción y prólogo de Alfonso Reyes (Quinta Edición). Recuperado 7 febrero 2018</w:t>
                            </w:r>
                            <w:r>
                              <w:rPr>
                                <w:rFonts w:ascii="Bahnschrift Light SemiCondensed" w:hAnsi="Bahnschrift Light SemiCondensed"/>
                                <w:sz w:val="20"/>
                              </w:rPr>
                              <w:t xml:space="preserve"> </w:t>
                            </w:r>
                            <w:r w:rsidRPr="00842E69">
                              <w:rPr>
                                <w:rFonts w:ascii="Bahnschrift Light SemiCondensed" w:hAnsi="Bahnschrift Light SemiCondensed"/>
                                <w:sz w:val="20"/>
                              </w:rPr>
                              <w:t>desde https://www.shu.edu/chesterton/upload/El-Hombre-Que-Fue-Jueves.pdf</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Carrión, H. (2018) </w:t>
                            </w:r>
                            <w:r w:rsidRPr="00842E69">
                              <w:rPr>
                                <w:rStyle w:val="nfasis"/>
                                <w:rFonts w:ascii="Bahnschrift Light SemiCondensed" w:hAnsi="Bahnschrift Light SemiCondensed"/>
                                <w:sz w:val="20"/>
                              </w:rPr>
                              <w:t>El hombre que fue jueves</w:t>
                            </w:r>
                            <w:r w:rsidRPr="00842E69">
                              <w:rPr>
                                <w:rFonts w:ascii="Bahnschrift Light SemiCondensed" w:hAnsi="Bahnschrift Light SemiCondensed"/>
                                <w:sz w:val="20"/>
                              </w:rPr>
                              <w:t>. Recuperado 7 febrero 2018.</w:t>
                            </w:r>
                            <w:r>
                              <w:rPr>
                                <w:rFonts w:ascii="Bahnschrift Light SemiCondensed" w:hAnsi="Bahnschrift Light SemiCondensed"/>
                                <w:sz w:val="20"/>
                              </w:rPr>
                              <w:t xml:space="preserve"> </w:t>
                            </w:r>
                            <w:r w:rsidRPr="00842E69">
                              <w:rPr>
                                <w:rFonts w:ascii="Bahnschrift Light SemiCondensed" w:hAnsi="Bahnschrift Light SemiCondensed"/>
                                <w:sz w:val="20"/>
                              </w:rPr>
                              <w:t>desde http://www.troa.es/forocultural/el-hombre-que-fue-jueves-de-g-k-chesterton_8020/</w:t>
                            </w:r>
                          </w:p>
                          <w:p w:rsidR="00DB5632" w:rsidRPr="00842E69" w:rsidRDefault="00DB5632" w:rsidP="00842E69">
                            <w:pPr>
                              <w:jc w:val="both"/>
                              <w:rPr>
                                <w:rFonts w:ascii="Bahnschrift Light SemiCondensed" w:hAnsi="Bahnschrift Light SemiCondensed"/>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BDF13F" id="Cuadro de texto 12" o:spid="_x0000_s1028" type="#_x0000_t202" style="position:absolute;margin-left:-19.8pt;margin-top:.4pt;width:523.5pt;height:735.7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" filled="f" stroked="f" strokeweight=".5pt">
                <v:textbox>
                  <w:txbxContent>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“La paradoja tiene la ventaja de hacernos recordar alguna verdad olvidada.” Esta frase la pone Chesterton en boca de </w:t>
                      </w:r>
                      <w:proofErr w:type="spellStart"/>
                      <w:r w:rsidRPr="00842E69">
                        <w:rPr>
                          <w:rFonts w:ascii="Bahnschrift Light SemiCondensed" w:hAnsi="Bahnschrift Light SemiCondensed"/>
                          <w:sz w:val="20"/>
                        </w:rPr>
                        <w:t>Syme</w:t>
                      </w:r>
                      <w:proofErr w:type="spellEnd"/>
                      <w:r w:rsidRPr="00842E69">
                        <w:rPr>
                          <w:rFonts w:ascii="Bahnschrift Light SemiCondensed" w:hAnsi="Bahnschrift Light SemiCondensed"/>
                          <w:sz w:val="20"/>
                        </w:rPr>
                        <w:t xml:space="preserve">, el protagonista de la novela </w:t>
                      </w:r>
                      <w:r w:rsidRPr="00842E69">
                        <w:rPr>
                          <w:rStyle w:val="nfasis"/>
                          <w:rFonts w:ascii="Bahnschrift Light SemiCondensed" w:hAnsi="Bahnschrift Light SemiCondensed"/>
                          <w:sz w:val="20"/>
                        </w:rPr>
                        <w:t>El hombre que fue jueves</w:t>
                      </w:r>
                      <w:r w:rsidRPr="00842E69">
                        <w:rPr>
                          <w:rFonts w:ascii="Bahnschrift Light SemiCondensed" w:hAnsi="Bahnschrift Light SemiCondensed"/>
                          <w:sz w:val="20"/>
                        </w:rPr>
                        <w:t>. El autor la utiliza como instrumento para sacar a la sociedad en la que vive del olvido de la verdad. Y nos podemos hacer tres preguntas: ¿Qué es una paradoja?, ¿De qué trata este libro?, ¿Cuál es la verdad que hemos olvidado?</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Paradoja, según la definición de la RAE es “aquel hecho o expresión aparentemente contrarios a la lógica.”</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El libro es aparentemente una novela policíaca y de espionaje. Pero solo en su apariencia, ya que el autor utiliza este medio para expresar mucho más de lo que parece. No podemos contar el final por no estropear la historia a los que no lo hayan </w:t>
                      </w:r>
                      <w:proofErr w:type="gramStart"/>
                      <w:r w:rsidRPr="00842E69">
                        <w:rPr>
                          <w:rFonts w:ascii="Bahnschrift Light SemiCondensed" w:hAnsi="Bahnschrift Light SemiCondensed"/>
                          <w:sz w:val="20"/>
                        </w:rPr>
                        <w:t>leído</w:t>
                      </w:r>
                      <w:proofErr w:type="gramEnd"/>
                      <w:r w:rsidRPr="00842E69">
                        <w:rPr>
                          <w:rFonts w:ascii="Bahnschrift Light SemiCondensed" w:hAnsi="Bahnschrift Light SemiCondensed"/>
                          <w:sz w:val="20"/>
                        </w:rPr>
                        <w:t xml:space="preserve"> pero sí daremos alguna pincelada introductoria para situarnos. Gabriel </w:t>
                      </w:r>
                      <w:proofErr w:type="spellStart"/>
                      <w:r w:rsidRPr="00842E69">
                        <w:rPr>
                          <w:rFonts w:ascii="Bahnschrift Light SemiCondensed" w:hAnsi="Bahnschrift Light SemiCondensed"/>
                          <w:sz w:val="20"/>
                        </w:rPr>
                        <w:t>Syme</w:t>
                      </w:r>
                      <w:proofErr w:type="spellEnd"/>
                      <w:r w:rsidRPr="00842E69">
                        <w:rPr>
                          <w:rFonts w:ascii="Bahnschrift Light SemiCondensed" w:hAnsi="Bahnschrift Light SemiCondensed"/>
                          <w:sz w:val="20"/>
                        </w:rPr>
                        <w:t xml:space="preserve">, miembro de la policía secreta inglesa, consigue a través de una conversación con el anarquista </w:t>
                      </w:r>
                      <w:proofErr w:type="spellStart"/>
                      <w:r w:rsidRPr="00842E69">
                        <w:rPr>
                          <w:rFonts w:ascii="Bahnschrift Light SemiCondensed" w:hAnsi="Bahnschrift Light SemiCondensed"/>
                          <w:sz w:val="20"/>
                        </w:rPr>
                        <w:t>Lucian</w:t>
                      </w:r>
                      <w:proofErr w:type="spellEnd"/>
                      <w:r w:rsidRPr="00842E69">
                        <w:rPr>
                          <w:rFonts w:ascii="Bahnschrift Light SemiCondensed" w:hAnsi="Bahnschrift Light SemiCondensed"/>
                          <w:sz w:val="20"/>
                        </w:rPr>
                        <w:t xml:space="preserve"> Gregory infiltrarse en el Consejo Anarquista Central. Este está formado por siete hombres llamados con los nombres de los días de la semana (en la que </w:t>
                      </w:r>
                      <w:proofErr w:type="spellStart"/>
                      <w:r w:rsidRPr="00842E69">
                        <w:rPr>
                          <w:rFonts w:ascii="Bahnschrift Light SemiCondensed" w:hAnsi="Bahnschrift Light SemiCondensed"/>
                          <w:sz w:val="20"/>
                        </w:rPr>
                        <w:t>Syme</w:t>
                      </w:r>
                      <w:proofErr w:type="spellEnd"/>
                      <w:r w:rsidRPr="00842E69">
                        <w:rPr>
                          <w:rFonts w:ascii="Bahnschrift Light SemiCondensed" w:hAnsi="Bahnschrift Light SemiCondensed"/>
                          <w:sz w:val="20"/>
                        </w:rPr>
                        <w:t xml:space="preserve"> consigue ocupar el puesto de </w:t>
                      </w:r>
                      <w:proofErr w:type="gramStart"/>
                      <w:r w:rsidRPr="00842E69">
                        <w:rPr>
                          <w:rFonts w:ascii="Bahnschrift Light SemiCondensed" w:hAnsi="Bahnschrift Light SemiCondensed"/>
                          <w:sz w:val="20"/>
                        </w:rPr>
                        <w:t>Jueves</w:t>
                      </w:r>
                      <w:proofErr w:type="gramEnd"/>
                      <w:r w:rsidRPr="00842E69">
                        <w:rPr>
                          <w:rFonts w:ascii="Bahnschrift Light SemiCondensed" w:hAnsi="Bahnschrift Light SemiCondensed"/>
                          <w:sz w:val="20"/>
                        </w:rPr>
                        <w:t xml:space="preserve">) y que tienen como objetivo destruir el mundo. El propósito de </w:t>
                      </w:r>
                      <w:proofErr w:type="spellStart"/>
                      <w:r w:rsidRPr="00842E69">
                        <w:rPr>
                          <w:rFonts w:ascii="Bahnschrift Light SemiCondensed" w:hAnsi="Bahnschrift Light SemiCondensed"/>
                          <w:sz w:val="20"/>
                        </w:rPr>
                        <w:t>Syme</w:t>
                      </w:r>
                      <w:proofErr w:type="spellEnd"/>
                      <w:r w:rsidRPr="00842E69">
                        <w:rPr>
                          <w:rFonts w:ascii="Bahnschrift Light SemiCondensed" w:hAnsi="Bahnschrift Light SemiCondensed"/>
                          <w:sz w:val="20"/>
                        </w:rPr>
                        <w:t xml:space="preserve"> es completamente opuesto y ve que la única forma de combatir el mal es hacerlo desde el corazón de este para poder luchar en </w:t>
                      </w:r>
                      <w:proofErr w:type="gramStart"/>
                      <w:r w:rsidRPr="00842E69">
                        <w:rPr>
                          <w:rFonts w:ascii="Bahnschrift Light SemiCondensed" w:hAnsi="Bahnschrift Light SemiCondensed"/>
                          <w:sz w:val="20"/>
                        </w:rPr>
                        <w:t>contra  y</w:t>
                      </w:r>
                      <w:proofErr w:type="gramEnd"/>
                      <w:r w:rsidRPr="00842E69">
                        <w:rPr>
                          <w:rFonts w:ascii="Bahnschrift Light SemiCondensed" w:hAnsi="Bahnschrift Light SemiCondensed"/>
                          <w:sz w:val="20"/>
                        </w:rPr>
                        <w:t xml:space="preserve"> deshacer los planes del poderoso Domingo.</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Saltamos a la última pregunta de ¿cuál es la verdad que hemos olvidado? Y nos damos cuenta de que es mucho más difícil de responder que las dos primeras, las cuales con una simple definición o explicación bastaba para responderlas. Y es que la sociedad (ya en tiempos de </w:t>
                      </w:r>
                      <w:proofErr w:type="gramStart"/>
                      <w:r w:rsidRPr="00842E69">
                        <w:rPr>
                          <w:rFonts w:ascii="Bahnschrift Light SemiCondensed" w:hAnsi="Bahnschrift Light SemiCondensed"/>
                          <w:sz w:val="20"/>
                        </w:rPr>
                        <w:t>Chesterton</w:t>
                      </w:r>
                      <w:proofErr w:type="gramEnd"/>
                      <w:r w:rsidRPr="00842E69">
                        <w:rPr>
                          <w:rFonts w:ascii="Bahnschrift Light SemiCondensed" w:hAnsi="Bahnschrift Light SemiCondensed"/>
                          <w:sz w:val="20"/>
                        </w:rPr>
                        <w:t xml:space="preserve"> pero mucho más ahora) lo ha olvidado todo y es este olvido el que ha provocado este desorden, esta confusión, este sinsentido de vivir, esta desolación. Nos hemos olvidado de cuál es nuestro fin, cuál es nuestra meta, cuál es el sentido de nuestra vida, quiénes somos, de dónde venimos, para qué estamos hechos, a dónde vamos. Y ya no sabemos distinguir entre tanta confusión el bien del mal. La historia sigue su curso y cada uno tiene un papel en </w:t>
                      </w:r>
                      <w:proofErr w:type="gramStart"/>
                      <w:r w:rsidRPr="00842E69">
                        <w:rPr>
                          <w:rFonts w:ascii="Bahnschrift Light SemiCondensed" w:hAnsi="Bahnschrift Light SemiCondensed"/>
                          <w:sz w:val="20"/>
                        </w:rPr>
                        <w:t>ella</w:t>
                      </w:r>
                      <w:proofErr w:type="gramEnd"/>
                      <w:r w:rsidRPr="00842E69">
                        <w:rPr>
                          <w:rFonts w:ascii="Bahnschrift Light SemiCondensed" w:hAnsi="Bahnschrift Light SemiCondensed"/>
                          <w:sz w:val="20"/>
                        </w:rPr>
                        <w:t xml:space="preserve"> pero lo desconocemos. ¿Por qué? Porque lo hemos olvidado. Y es que no nos damos cuenta de la importancia del recuerdo y de la memoria. Ya en las tradiciones antiguas, como la judía, tenían claro la importancia del “Recuerda Israel” y también en la antigua Grecia y Roma que recordaban las “</w:t>
                      </w:r>
                      <w:proofErr w:type="spellStart"/>
                      <w:r w:rsidRPr="00842E69">
                        <w:rPr>
                          <w:rFonts w:ascii="Bahnschrift Light SemiCondensed" w:hAnsi="Bahnschrift Light SemiCondensed"/>
                          <w:sz w:val="20"/>
                        </w:rPr>
                        <w:t>mos</w:t>
                      </w:r>
                      <w:proofErr w:type="spellEnd"/>
                      <w:r w:rsidRPr="00842E69">
                        <w:rPr>
                          <w:rFonts w:ascii="Bahnschrift Light SemiCondensed" w:hAnsi="Bahnschrift Light SemiCondensed"/>
                          <w:sz w:val="20"/>
                        </w:rPr>
                        <w:t xml:space="preserve"> </w:t>
                      </w:r>
                      <w:proofErr w:type="spellStart"/>
                      <w:r w:rsidRPr="00842E69">
                        <w:rPr>
                          <w:rFonts w:ascii="Bahnschrift Light SemiCondensed" w:hAnsi="Bahnschrift Light SemiCondensed"/>
                          <w:sz w:val="20"/>
                        </w:rPr>
                        <w:t>maiorum</w:t>
                      </w:r>
                      <w:proofErr w:type="spellEnd"/>
                      <w:r w:rsidRPr="00842E69">
                        <w:rPr>
                          <w:rFonts w:ascii="Bahnschrift Light SemiCondensed" w:hAnsi="Bahnschrift Light SemiCondensed"/>
                          <w:sz w:val="20"/>
                        </w:rPr>
                        <w:t xml:space="preserve">”. No solo admiraban a las personas </w:t>
                      </w:r>
                      <w:proofErr w:type="gramStart"/>
                      <w:r w:rsidRPr="00842E69">
                        <w:rPr>
                          <w:rFonts w:ascii="Bahnschrift Light SemiCondensed" w:hAnsi="Bahnschrift Light SemiCondensed"/>
                          <w:sz w:val="20"/>
                        </w:rPr>
                        <w:t>mayores</w:t>
                      </w:r>
                      <w:proofErr w:type="gramEnd"/>
                      <w:r w:rsidRPr="00842E69">
                        <w:rPr>
                          <w:rFonts w:ascii="Bahnschrift Light SemiCondensed" w:hAnsi="Bahnschrift Light SemiCondensed"/>
                          <w:sz w:val="20"/>
                        </w:rPr>
                        <w:t xml:space="preserve"> sino que las querían imitar. Eran ellas las que les hacían recordar el sentido y fin último de la vida para poder continuar. Veían necesario mirar atrás, hacer memoria para poder caminar hacia delante con más seguridad y firmeza.</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Y en este punto podemos entender la relación entre estas tres preguntas que nos hemos hecho al principio. En la primera nos damos cuenta de que la paradoja es un hecho aparentemente contrario a la razón y destacamos la palabra </w:t>
                      </w:r>
                      <w:r w:rsidRPr="00842E69">
                        <w:rPr>
                          <w:rStyle w:val="nfasis"/>
                          <w:rFonts w:ascii="Bahnschrift Light SemiCondensed" w:hAnsi="Bahnschrift Light SemiCondensed"/>
                          <w:sz w:val="20"/>
                        </w:rPr>
                        <w:t>aparentemente</w:t>
                      </w:r>
                      <w:r w:rsidRPr="00842E69">
                        <w:rPr>
                          <w:rFonts w:ascii="Bahnschrift Light SemiCondensed" w:hAnsi="Bahnschrift Light SemiCondensed"/>
                          <w:sz w:val="20"/>
                        </w:rPr>
                        <w:t xml:space="preserve"> </w:t>
                      </w:r>
                      <w:proofErr w:type="gramStart"/>
                      <w:r w:rsidRPr="00842E69">
                        <w:rPr>
                          <w:rFonts w:ascii="Bahnschrift Light SemiCondensed" w:hAnsi="Bahnschrift Light SemiCondensed"/>
                          <w:sz w:val="20"/>
                        </w:rPr>
                        <w:t>ya que</w:t>
                      </w:r>
                      <w:proofErr w:type="gramEnd"/>
                      <w:r w:rsidRPr="00842E69">
                        <w:rPr>
                          <w:rFonts w:ascii="Bahnschrift Light SemiCondensed" w:hAnsi="Bahnschrift Light SemiCondensed"/>
                          <w:sz w:val="20"/>
                        </w:rPr>
                        <w:t xml:space="preserve"> en el fondo, aunque a primera vista el hecho no tenga sentido, tiene verdadera lógica y razón de ser o de haber sido realizado. Es una figura literaria muy útil para decir mucho bajo la apariencia de nada. Esconder en la locura aparente una cordura extraordinaria. La paradoja es la asociación de dos ideas contrarias que parecen incompatibles pero que sin embargo encierran una verdad escondida. Tiene el </w:t>
                      </w:r>
                      <w:proofErr w:type="gramStart"/>
                      <w:r w:rsidRPr="00842E69">
                        <w:rPr>
                          <w:rFonts w:ascii="Bahnschrift Light SemiCondensed" w:hAnsi="Bahnschrift Light SemiCondensed"/>
                          <w:sz w:val="20"/>
                        </w:rPr>
                        <w:t>objetivo  de</w:t>
                      </w:r>
                      <w:proofErr w:type="gramEnd"/>
                      <w:r w:rsidRPr="00842E69">
                        <w:rPr>
                          <w:rFonts w:ascii="Bahnschrift Light SemiCondensed" w:hAnsi="Bahnschrift Light SemiCondensed"/>
                          <w:sz w:val="20"/>
                        </w:rPr>
                        <w:t xml:space="preserve"> provocar admiración e incitar a la consideración sobre una realidad mucho más difícil de lo que de primeras pudiera parecer. Y así lo hace Chesterton con su novela policíaca. Bajo el resplandor de la paradoja Chesterton disimula una filosofía sistemática. El autor inglés hace un grito silencioso a esta sociedad llamándola al origen y al sentido común. Con su ingenio, su forma de escribir, sus descripciones, con toda la trama del libro y con los diálogos entre los personajes logra expresar lo que lleva dentro: una gran inquietud por conocer y hacer conocer la verdad a todos.</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Hay dos formas de leerse un libro: la primera es quedarse en lo superficial, en la trama, en la historia que se </w:t>
                      </w:r>
                      <w:proofErr w:type="gramStart"/>
                      <w:r w:rsidRPr="00842E69">
                        <w:rPr>
                          <w:rFonts w:ascii="Bahnschrift Light SemiCondensed" w:hAnsi="Bahnschrift Light SemiCondensed"/>
                          <w:sz w:val="20"/>
                        </w:rPr>
                        <w:t>narra;  la</w:t>
                      </w:r>
                      <w:proofErr w:type="gramEnd"/>
                      <w:r w:rsidRPr="00842E69">
                        <w:rPr>
                          <w:rFonts w:ascii="Bahnschrift Light SemiCondensed" w:hAnsi="Bahnschrift Light SemiCondensed"/>
                          <w:sz w:val="20"/>
                        </w:rPr>
                        <w:t xml:space="preserve"> segunda es ahondar en la historia, buscar el significado profundo, encontrar un sentido, verse reflejado en algún personaje y llevar lo aprendido en el libro a la vida personal. Uno puede hacer grandes reflexiones y llegar a conclusiones que le pueden llevar incluso a un cambio de vida. Chesterton nos invita a identificarnos con </w:t>
                      </w:r>
                      <w:proofErr w:type="spellStart"/>
                      <w:r w:rsidRPr="00842E69">
                        <w:rPr>
                          <w:rFonts w:ascii="Bahnschrift Light SemiCondensed" w:hAnsi="Bahnschrift Light SemiCondensed"/>
                          <w:sz w:val="20"/>
                        </w:rPr>
                        <w:t>Syme</w:t>
                      </w:r>
                      <w:proofErr w:type="spellEnd"/>
                      <w:r w:rsidRPr="00842E69">
                        <w:rPr>
                          <w:rFonts w:ascii="Bahnschrift Light SemiCondensed" w:hAnsi="Bahnschrift Light SemiCondensed"/>
                          <w:sz w:val="20"/>
                        </w:rPr>
                        <w:t xml:space="preserve">, a luchar por nuestros ideales, a </w:t>
                      </w:r>
                      <w:proofErr w:type="gramStart"/>
                      <w:r w:rsidRPr="00842E69">
                        <w:rPr>
                          <w:rFonts w:ascii="Bahnschrift Light SemiCondensed" w:hAnsi="Bahnschrift Light SemiCondensed"/>
                          <w:sz w:val="20"/>
                        </w:rPr>
                        <w:t>saber</w:t>
                      </w:r>
                      <w:proofErr w:type="gramEnd"/>
                      <w:r w:rsidRPr="00842E69">
                        <w:rPr>
                          <w:rFonts w:ascii="Bahnschrift Light SemiCondensed" w:hAnsi="Bahnschrift Light SemiCondensed"/>
                          <w:sz w:val="20"/>
                        </w:rPr>
                        <w:t xml:space="preserve"> quiénes somos y cuál es nuestra misión. Todos estamos llamados a algo en esta vida y tenemos que estar atentos y dispuestos a responder a esa llamada dando nuestra vida y dándola por entero hasta morir si es necesario. Quizá no entendemos nada de lo que sucede en nuestra vida al igual que uno no puede entender del todo lo que va ocurriendo a lo largo de la novela. Nos parecerá que nada tiene sentido, que todo es incomprensible y solo al final de nuestra vida y al final de la novela, si hemos sido fieles a la verdad, entenderemos todo y nos daremos cuenta de que el Bien siempre vence y, </w:t>
                      </w:r>
                      <w:proofErr w:type="gramStart"/>
                      <w:r w:rsidRPr="00842E69">
                        <w:rPr>
                          <w:rFonts w:ascii="Bahnschrift Light SemiCondensed" w:hAnsi="Bahnschrift Light SemiCondensed"/>
                          <w:sz w:val="20"/>
                        </w:rPr>
                        <w:t>que</w:t>
                      </w:r>
                      <w:proofErr w:type="gramEnd"/>
                      <w:r w:rsidRPr="00842E69">
                        <w:rPr>
                          <w:rFonts w:ascii="Bahnschrift Light SemiCondensed" w:hAnsi="Bahnschrift Light SemiCondensed"/>
                          <w:sz w:val="20"/>
                        </w:rPr>
                        <w:t xml:space="preserve"> de hecho, ya ha vencido.</w:t>
                      </w:r>
                    </w:p>
                    <w:p w:rsidR="00842E69" w:rsidRPr="00842E69" w:rsidRDefault="00842E69" w:rsidP="00842E69">
                      <w:pPr>
                        <w:pStyle w:val="NormalWeb"/>
                        <w:jc w:val="both"/>
                        <w:rPr>
                          <w:rFonts w:ascii="Bahnschrift Light SemiCondensed" w:hAnsi="Bahnschrift Light SemiCondensed"/>
                          <w:sz w:val="20"/>
                        </w:rPr>
                      </w:pPr>
                      <w:r w:rsidRPr="00842E69">
                        <w:rPr>
                          <w:rStyle w:val="Textoennegrita"/>
                          <w:rFonts w:ascii="Bahnschrift Light SemiCondensed" w:hAnsi="Bahnschrift Light SemiCondensed"/>
                          <w:sz w:val="20"/>
                        </w:rPr>
                        <w:t>Bibliografía</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K. Chesterton (1908) </w:t>
                      </w:r>
                      <w:r w:rsidRPr="00842E69">
                        <w:rPr>
                          <w:rStyle w:val="nfasis"/>
                          <w:rFonts w:ascii="Bahnschrift Light SemiCondensed" w:hAnsi="Bahnschrift Light SemiCondensed"/>
                          <w:sz w:val="20"/>
                        </w:rPr>
                        <w:t xml:space="preserve">El hombre que fue jueves. </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Versión PDF. Traducción y prólogo de Alfonso Reyes (Quinta Edición). Recuperado 7 febrero 2018</w:t>
                      </w:r>
                      <w:r>
                        <w:rPr>
                          <w:rFonts w:ascii="Bahnschrift Light SemiCondensed" w:hAnsi="Bahnschrift Light SemiCondensed"/>
                          <w:sz w:val="20"/>
                        </w:rPr>
                        <w:t xml:space="preserve"> </w:t>
                      </w:r>
                      <w:r w:rsidRPr="00842E69">
                        <w:rPr>
                          <w:rFonts w:ascii="Bahnschrift Light SemiCondensed" w:hAnsi="Bahnschrift Light SemiCondensed"/>
                          <w:sz w:val="20"/>
                        </w:rPr>
                        <w:t>desde https://www.shu.edu/chesterton/upload/El-Hombre-Que-Fue-Jueves.pdf</w:t>
                      </w:r>
                    </w:p>
                    <w:p w:rsidR="00842E69" w:rsidRPr="00842E69" w:rsidRDefault="00842E69" w:rsidP="00842E69">
                      <w:pPr>
                        <w:pStyle w:val="NormalWeb"/>
                        <w:jc w:val="both"/>
                        <w:rPr>
                          <w:rFonts w:ascii="Bahnschrift Light SemiCondensed" w:hAnsi="Bahnschrift Light SemiCondensed"/>
                          <w:sz w:val="20"/>
                        </w:rPr>
                      </w:pPr>
                      <w:r w:rsidRPr="00842E69">
                        <w:rPr>
                          <w:rFonts w:ascii="Bahnschrift Light SemiCondensed" w:hAnsi="Bahnschrift Light SemiCondensed"/>
                          <w:sz w:val="20"/>
                        </w:rPr>
                        <w:t xml:space="preserve">Carrión, H. (2018) </w:t>
                      </w:r>
                      <w:r w:rsidRPr="00842E69">
                        <w:rPr>
                          <w:rStyle w:val="nfasis"/>
                          <w:rFonts w:ascii="Bahnschrift Light SemiCondensed" w:hAnsi="Bahnschrift Light SemiCondensed"/>
                          <w:sz w:val="20"/>
                        </w:rPr>
                        <w:t>El hombre que fue jueves</w:t>
                      </w:r>
                      <w:r w:rsidRPr="00842E69">
                        <w:rPr>
                          <w:rFonts w:ascii="Bahnschrift Light SemiCondensed" w:hAnsi="Bahnschrift Light SemiCondensed"/>
                          <w:sz w:val="20"/>
                        </w:rPr>
                        <w:t>. Recuperado 7 febrero 2018.</w:t>
                      </w:r>
                      <w:r>
                        <w:rPr>
                          <w:rFonts w:ascii="Bahnschrift Light SemiCondensed" w:hAnsi="Bahnschrift Light SemiCondensed"/>
                          <w:sz w:val="20"/>
                        </w:rPr>
                        <w:t xml:space="preserve"> </w:t>
                      </w:r>
                      <w:r w:rsidRPr="00842E69">
                        <w:rPr>
                          <w:rFonts w:ascii="Bahnschrift Light SemiCondensed" w:hAnsi="Bahnschrift Light SemiCondensed"/>
                          <w:sz w:val="20"/>
                        </w:rPr>
                        <w:t>desde http://www.troa.es/forocultural/el-hombre-que-fue-jueves-de-g-k-chesterton_8020/</w:t>
                      </w:r>
                    </w:p>
                    <w:p w:rsidR="00DB5632" w:rsidRPr="00842E69" w:rsidRDefault="00DB5632" w:rsidP="00842E69">
                      <w:pPr>
                        <w:jc w:val="both"/>
                        <w:rPr>
                          <w:rFonts w:ascii="Bahnschrift Light SemiCondensed" w:hAnsi="Bahnschrift Light SemiCondensed"/>
                          <w:sz w:val="16"/>
                        </w:rPr>
                      </w:pPr>
                    </w:p>
                  </w:txbxContent>
                </v:textbox>
                <w10:wrap anchorx="margin"/>
              </v:shape>
            </w:pict>
          </mc:Fallback>
        </mc:AlternateContent>
      </w:r>
    </w:p>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p w:rsidR="00DB5632" w:rsidRDefault="00DB5632"/>
    <w:bookmarkStart w:id="0" w:name="_GoBack"/>
    <w:bookmarkEnd w:id="0"/>
    <w:p w:rsidR="00DB5632" w:rsidRDefault="00DB5632">
      <w:r w:rsidRPr="00DB5632">
        <w:rPr>
          <w:noProof/>
          <w:lang w:eastAsia="es-ES"/>
        </w:rPr>
        <mc:AlternateContent>
          <mc:Choice Requires="wps">
            <w:drawing>
              <wp:anchor distT="0" distB="0" distL="114300" distR="114300" simplePos="0" relativeHeight="251681792" behindDoc="0" locked="0" layoutInCell="1" allowOverlap="1" wp14:anchorId="0C3A1E61" wp14:editId="2CAC2ABC">
                <wp:simplePos x="0" y="0"/>
                <wp:positionH relativeFrom="column">
                  <wp:posOffset>-2497772</wp:posOffset>
                </wp:positionH>
                <wp:positionV relativeFrom="paragraph">
                  <wp:posOffset>476569</wp:posOffset>
                </wp:positionV>
                <wp:extent cx="3362325" cy="285750"/>
                <wp:effectExtent l="0" t="0" r="4762" b="0"/>
                <wp:wrapNone/>
                <wp:docPr id="13" name="Cuadro de texto 13"/>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C3A1E61" id="Cuadro de texto 13" o:spid="_x0000_s1029" type="#_x0000_t202" style="position:absolute;margin-left:-196.65pt;margin-top:37.55pt;width:264.75pt;height:22.5pt;rotation:-90;z-index:251681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m8Z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k&#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" filled="f" stroked="f" strokeweight=".5pt">
                <v:textbox>
                  <w:txbxContent>
                    <w:p w:rsidR="00DB5632" w:rsidRPr="001B5F96" w:rsidRDefault="00DB5632" w:rsidP="00DB5632">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p w:rsidR="00DB5632" w:rsidRDefault="00DB5632">
      <w:r w:rsidRPr="00DB5632">
        <w:rPr>
          <w:noProof/>
          <w:lang w:eastAsia="es-ES"/>
        </w:rPr>
        <mc:AlternateContent>
          <mc:Choice Requires="wps">
            <w:drawing>
              <wp:anchor distT="0" distB="0" distL="114300" distR="114300" simplePos="0" relativeHeight="251682816" behindDoc="0" locked="0" layoutInCell="1" allowOverlap="1" wp14:anchorId="0F942BDD" wp14:editId="426366DF">
                <wp:simplePos x="0" y="0"/>
                <wp:positionH relativeFrom="column">
                  <wp:posOffset>-2217737</wp:posOffset>
                </wp:positionH>
                <wp:positionV relativeFrom="paragraph">
                  <wp:posOffset>242889</wp:posOffset>
                </wp:positionV>
                <wp:extent cx="3362325" cy="285750"/>
                <wp:effectExtent l="0" t="0" r="4762" b="0"/>
                <wp:wrapNone/>
                <wp:docPr id="14" name="Cuadro de texto 14"/>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AC6F28" w:rsidRDefault="00AC6F28" w:rsidP="00AC6F28">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F942BDD" id="_x0000_t202" coordsize="21600,21600" o:spt="202" path="m,l,21600r21600,l21600,xe">
                <v:stroke joinstyle="miter"/>
                <v:path gradientshapeok="t" o:connecttype="rect"/>
              </v:shapetype>
              <v:shape id="Cuadro de texto 14" o:spid="_x0000_s1030" type="#_x0000_t202" style="position:absolute;margin-left:-174.6pt;margin-top:19.15pt;width:264.75pt;height:22.5pt;rotation:-90;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" filled="f" stroked="f" strokeweight=".5pt">
                <v:textbox>
                  <w:txbxContent>
                    <w:p w:rsidR="00AC6F28" w:rsidRDefault="00AC6F28" w:rsidP="00AC6F28">
                      <w:pPr>
                        <w:jc w:val="center"/>
                        <w:rPr>
                          <w:rFonts w:ascii="Bahnschrift Light SemiCondensed" w:hAnsi="Bahnschrift Light SemiCondensed"/>
                          <w:sz w:val="20"/>
                        </w:rPr>
                      </w:pPr>
                      <w:r>
                        <w:rPr>
                          <w:rFonts w:ascii="Bahnschrift Light SemiCondensed" w:hAnsi="Bahnschrift Light SemiCondensed"/>
                          <w:sz w:val="20"/>
                        </w:rPr>
                        <w:t>NÚMERO 17. Año Académico 2017/2018</w:t>
                      </w:r>
                    </w:p>
                    <w:p w:rsidR="00DB5632" w:rsidRPr="001B5F96" w:rsidRDefault="00DB5632" w:rsidP="00DB5632">
                      <w:pPr>
                        <w:jc w:val="center"/>
                        <w:rPr>
                          <w:rFonts w:ascii="Bahnschrift Light SemiCondensed" w:hAnsi="Bahnschrift Light SemiCondensed"/>
                          <w:sz w:val="20"/>
                        </w:rPr>
                      </w:pPr>
                    </w:p>
                  </w:txbxContent>
                </v:textbox>
              </v:shape>
            </w:pict>
          </mc:Fallback>
        </mc:AlternateContent>
      </w:r>
    </w:p>
    <w:p w:rsidR="00DB5632" w:rsidRDefault="00DB5632"/>
    <w:p w:rsidR="00DB5632" w:rsidRDefault="00DB5632"/>
    <w:p w:rsidR="00B97CD2" w:rsidRDefault="00DB5632">
      <w:r>
        <w:rPr>
          <w:noProof/>
          <w:lang w:eastAsia="es-ES"/>
        </w:rPr>
        <mc:AlternateContent>
          <mc:Choice Requires="wps">
            <w:drawing>
              <wp:anchor distT="0" distB="0" distL="114300" distR="114300" simplePos="0" relativeHeight="251666432" behindDoc="0" locked="0" layoutInCell="1" allowOverlap="1" wp14:anchorId="551596BA" wp14:editId="3844529C">
                <wp:simplePos x="0" y="0"/>
                <wp:positionH relativeFrom="column">
                  <wp:posOffset>-2236152</wp:posOffset>
                </wp:positionH>
                <wp:positionV relativeFrom="paragraph">
                  <wp:posOffset>7953059</wp:posOffset>
                </wp:positionV>
                <wp:extent cx="3362325" cy="285750"/>
                <wp:effectExtent l="0" t="0" r="4762" b="0"/>
                <wp:wrapNone/>
                <wp:docPr id="8" name="Cuadro de texto 8"/>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51596BA" id="Cuadro de texto 8" o:spid="_x0000_s1031" type="#_x0000_t202" style="position:absolute;margin-left:-176.05pt;margin-top:626.25pt;width:264.75pt;height:22.5pt;rotation:-90;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" filled="f" stroked="f" strokeweight=".5pt">
                <v:textbox>
                  <w:txbxContent>
                    <w:p w:rsidR="001B5F96" w:rsidRPr="001B5F96" w:rsidRDefault="001B5F96" w:rsidP="001B5F96">
                      <w:pPr>
                        <w:jc w:val="center"/>
                        <w:rPr>
                          <w:rFonts w:ascii="Bahnschrift Light SemiCondensed" w:hAnsi="Bahnschrift Light SemiCondensed"/>
                          <w:sz w:val="20"/>
                        </w:rPr>
                      </w:pPr>
                      <w:r w:rsidRPr="001B5F96">
                        <w:rPr>
                          <w:rFonts w:ascii="Bahnschrift Light SemiCondensed" w:hAnsi="Bahnschrift Light SemiCondensed"/>
                          <w:sz w:val="20"/>
                        </w:rPr>
                        <w:t>NÚMERO 18. Año Académico 2019/2020</w:t>
                      </w:r>
                    </w:p>
                  </w:txbxContent>
                </v:textbox>
              </v:shape>
            </w:pict>
          </mc:Fallback>
        </mc:AlternateContent>
      </w:r>
      <w:r w:rsidR="001B5F96">
        <w:rPr>
          <w:noProof/>
          <w:lang w:eastAsia="es-ES"/>
        </w:rPr>
        <mc:AlternateContent>
          <mc:Choice Requires="wps">
            <w:drawing>
              <wp:anchor distT="0" distB="0" distL="114300" distR="114300" simplePos="0" relativeHeight="251664384" behindDoc="0" locked="0" layoutInCell="1" allowOverlap="1">
                <wp:simplePos x="0" y="0"/>
                <wp:positionH relativeFrom="column">
                  <wp:posOffset>-2508568</wp:posOffset>
                </wp:positionH>
                <wp:positionV relativeFrom="paragraph">
                  <wp:posOffset>7939088</wp:posOffset>
                </wp:positionV>
                <wp:extent cx="3362325" cy="285750"/>
                <wp:effectExtent l="0" t="0" r="4762" b="0"/>
                <wp:wrapNone/>
                <wp:docPr id="7" name="Cuadro de texto 7"/>
                <wp:cNvGraphicFramePr/>
                <a:graphic xmlns:a="http://schemas.openxmlformats.org/drawingml/2006/main">
                  <a:graphicData uri="http://schemas.microsoft.com/office/word/2010/wordprocessingShape">
                    <wps:wsp>
                      <wps:cNvSpPr txBox="1"/>
                      <wps:spPr>
                        <a:xfrm rot="16200000">
                          <a:off x="0" y="0"/>
                          <a:ext cx="3362325" cy="285750"/>
                        </a:xfrm>
                        <a:prstGeom prst="rect">
                          <a:avLst/>
                        </a:prstGeom>
                        <a:noFill/>
                        <a:ln w="6350">
                          <a:noFill/>
                        </a:ln>
                      </wps:spPr>
                      <wps:txb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Cuadro de texto 7" o:spid="_x0000_s1032" type="#_x0000_t202" style="position:absolute;margin-left:-197.55pt;margin-top:625.15pt;width:264.75pt;height:22.5pt;rotation:-90;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" filled="f" stroked="f" strokeweight=".5pt">
                <v:textbox>
                  <w:txbxContent>
                    <w:p w:rsidR="001B5F96" w:rsidRPr="001B5F96" w:rsidRDefault="001B5F96" w:rsidP="001B5F96">
                      <w:pPr>
                        <w:jc w:val="center"/>
                        <w:rPr>
                          <w:rFonts w:ascii="Bahnschrift Light SemiCondensed" w:hAnsi="Bahnschrift Light SemiCondensed"/>
                          <w:sz w:val="24"/>
                        </w:rPr>
                      </w:pPr>
                      <w:r w:rsidRPr="001B5F96">
                        <w:rPr>
                          <w:rFonts w:ascii="Bahnschrift Light SemiCondensed" w:hAnsi="Bahnschrift Light SemiCondensed"/>
                          <w:sz w:val="24"/>
                        </w:rPr>
                        <w:t>Letras de Batalla. Debate Académico Actual</w:t>
                      </w:r>
                    </w:p>
                  </w:txbxContent>
                </v:textbox>
              </v:shape>
            </w:pict>
          </mc:Fallback>
        </mc:AlternateContent>
      </w:r>
    </w:p>
    <w:sectPr w:rsidR="00B97C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hnschrift Light SemiCondensed">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F96"/>
    <w:rsid w:val="001B5F96"/>
    <w:rsid w:val="004627A1"/>
    <w:rsid w:val="00635D85"/>
    <w:rsid w:val="007279B2"/>
    <w:rsid w:val="008055E8"/>
    <w:rsid w:val="00842E69"/>
    <w:rsid w:val="008F33F8"/>
    <w:rsid w:val="00AC6F28"/>
    <w:rsid w:val="00B97CD2"/>
    <w:rsid w:val="00DB563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A9306-B234-4315-A25A-96D76B46D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842E69"/>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nfasis">
    <w:name w:val="Emphasis"/>
    <w:basedOn w:val="Fuentedeprrafopredeter"/>
    <w:uiPriority w:val="20"/>
    <w:qFormat/>
    <w:rsid w:val="00842E69"/>
    <w:rPr>
      <w:i/>
      <w:iCs/>
    </w:rPr>
  </w:style>
  <w:style w:type="character" w:styleId="Textoennegrita">
    <w:name w:val="Strong"/>
    <w:basedOn w:val="Fuentedeprrafopredeter"/>
    <w:uiPriority w:val="22"/>
    <w:qFormat/>
    <w:rsid w:val="00842E6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746980">
      <w:bodyDiv w:val="1"/>
      <w:marLeft w:val="0"/>
      <w:marRight w:val="0"/>
      <w:marTop w:val="0"/>
      <w:marBottom w:val="0"/>
      <w:divBdr>
        <w:top w:val="none" w:sz="0" w:space="0" w:color="auto"/>
        <w:left w:val="none" w:sz="0" w:space="0" w:color="auto"/>
        <w:bottom w:val="none" w:sz="0" w:space="0" w:color="auto"/>
        <w:right w:val="none" w:sz="0" w:space="0" w:color="auto"/>
      </w:divBdr>
    </w:div>
    <w:div w:id="194117660">
      <w:bodyDiv w:val="1"/>
      <w:marLeft w:val="0"/>
      <w:marRight w:val="0"/>
      <w:marTop w:val="0"/>
      <w:marBottom w:val="0"/>
      <w:divBdr>
        <w:top w:val="none" w:sz="0" w:space="0" w:color="auto"/>
        <w:left w:val="none" w:sz="0" w:space="0" w:color="auto"/>
        <w:bottom w:val="none" w:sz="0" w:space="0" w:color="auto"/>
        <w:right w:val="none" w:sz="0" w:space="0" w:color="auto"/>
      </w:divBdr>
    </w:div>
    <w:div w:id="351225737">
      <w:bodyDiv w:val="1"/>
      <w:marLeft w:val="0"/>
      <w:marRight w:val="0"/>
      <w:marTop w:val="0"/>
      <w:marBottom w:val="0"/>
      <w:divBdr>
        <w:top w:val="none" w:sz="0" w:space="0" w:color="auto"/>
        <w:left w:val="none" w:sz="0" w:space="0" w:color="auto"/>
        <w:bottom w:val="none" w:sz="0" w:space="0" w:color="auto"/>
        <w:right w:val="none" w:sz="0" w:space="0" w:color="auto"/>
      </w:divBdr>
    </w:div>
    <w:div w:id="432477076">
      <w:bodyDiv w:val="1"/>
      <w:marLeft w:val="0"/>
      <w:marRight w:val="0"/>
      <w:marTop w:val="0"/>
      <w:marBottom w:val="0"/>
      <w:divBdr>
        <w:top w:val="none" w:sz="0" w:space="0" w:color="auto"/>
        <w:left w:val="none" w:sz="0" w:space="0" w:color="auto"/>
        <w:bottom w:val="none" w:sz="0" w:space="0" w:color="auto"/>
        <w:right w:val="none" w:sz="0" w:space="0" w:color="auto"/>
      </w:divBdr>
    </w:div>
    <w:div w:id="493033549">
      <w:bodyDiv w:val="1"/>
      <w:marLeft w:val="0"/>
      <w:marRight w:val="0"/>
      <w:marTop w:val="0"/>
      <w:marBottom w:val="0"/>
      <w:divBdr>
        <w:top w:val="none" w:sz="0" w:space="0" w:color="auto"/>
        <w:left w:val="none" w:sz="0" w:space="0" w:color="auto"/>
        <w:bottom w:val="none" w:sz="0" w:space="0" w:color="auto"/>
        <w:right w:val="none" w:sz="0" w:space="0" w:color="auto"/>
      </w:divBdr>
    </w:div>
    <w:div w:id="624623657">
      <w:bodyDiv w:val="1"/>
      <w:marLeft w:val="0"/>
      <w:marRight w:val="0"/>
      <w:marTop w:val="0"/>
      <w:marBottom w:val="0"/>
      <w:divBdr>
        <w:top w:val="none" w:sz="0" w:space="0" w:color="auto"/>
        <w:left w:val="none" w:sz="0" w:space="0" w:color="auto"/>
        <w:bottom w:val="none" w:sz="0" w:space="0" w:color="auto"/>
        <w:right w:val="none" w:sz="0" w:space="0" w:color="auto"/>
      </w:divBdr>
    </w:div>
    <w:div w:id="785999563">
      <w:bodyDiv w:val="1"/>
      <w:marLeft w:val="0"/>
      <w:marRight w:val="0"/>
      <w:marTop w:val="0"/>
      <w:marBottom w:val="0"/>
      <w:divBdr>
        <w:top w:val="none" w:sz="0" w:space="0" w:color="auto"/>
        <w:left w:val="none" w:sz="0" w:space="0" w:color="auto"/>
        <w:bottom w:val="none" w:sz="0" w:space="0" w:color="auto"/>
        <w:right w:val="none" w:sz="0" w:space="0" w:color="auto"/>
      </w:divBdr>
    </w:div>
    <w:div w:id="1406101412">
      <w:bodyDiv w:val="1"/>
      <w:marLeft w:val="0"/>
      <w:marRight w:val="0"/>
      <w:marTop w:val="0"/>
      <w:marBottom w:val="0"/>
      <w:divBdr>
        <w:top w:val="none" w:sz="0" w:space="0" w:color="auto"/>
        <w:left w:val="none" w:sz="0" w:space="0" w:color="auto"/>
        <w:bottom w:val="none" w:sz="0" w:space="0" w:color="auto"/>
        <w:right w:val="none" w:sz="0" w:space="0" w:color="auto"/>
      </w:divBdr>
    </w:div>
    <w:div w:id="1443037750">
      <w:bodyDiv w:val="1"/>
      <w:marLeft w:val="0"/>
      <w:marRight w:val="0"/>
      <w:marTop w:val="0"/>
      <w:marBottom w:val="0"/>
      <w:divBdr>
        <w:top w:val="none" w:sz="0" w:space="0" w:color="auto"/>
        <w:left w:val="none" w:sz="0" w:space="0" w:color="auto"/>
        <w:bottom w:val="none" w:sz="0" w:space="0" w:color="auto"/>
        <w:right w:val="none" w:sz="0" w:space="0" w:color="auto"/>
      </w:divBdr>
    </w:div>
    <w:div w:id="1564754059">
      <w:bodyDiv w:val="1"/>
      <w:marLeft w:val="0"/>
      <w:marRight w:val="0"/>
      <w:marTop w:val="0"/>
      <w:marBottom w:val="0"/>
      <w:divBdr>
        <w:top w:val="none" w:sz="0" w:space="0" w:color="auto"/>
        <w:left w:val="none" w:sz="0" w:space="0" w:color="auto"/>
        <w:bottom w:val="none" w:sz="0" w:space="0" w:color="auto"/>
        <w:right w:val="none" w:sz="0" w:space="0" w:color="auto"/>
      </w:divBdr>
    </w:div>
    <w:div w:id="212071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6</Words>
  <Characters>34</Characters>
  <Application>Microsoft Office Word</Application>
  <DocSecurity>0</DocSecurity>
  <Lines>1</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De Carlos</dc:creator>
  <cp:keywords/>
  <dc:description/>
  <cp:lastModifiedBy>Andrea De Carlos</cp:lastModifiedBy>
  <cp:revision>10</cp:revision>
  <dcterms:created xsi:type="dcterms:W3CDTF">2021-12-22T10:05:00Z</dcterms:created>
  <dcterms:modified xsi:type="dcterms:W3CDTF">2021-12-22T12:42:00Z</dcterms:modified>
</cp:coreProperties>
</file>